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6D8" w:rsidRDefault="00B026D8" w:rsidP="000A1C61">
      <w:pPr>
        <w:shd w:val="clear" w:color="auto" w:fill="FFFFFF"/>
        <w:spacing w:before="218" w:after="109" w:line="240" w:lineRule="auto"/>
        <w:outlineLvl w:val="1"/>
        <w:rPr>
          <w:rFonts w:eastAsia="Times New Roman" w:cstheme="minorHAnsi"/>
          <w:b/>
          <w:color w:val="365F91" w:themeColor="accent1" w:themeShade="BF"/>
          <w:sz w:val="24"/>
          <w:szCs w:val="24"/>
        </w:rPr>
      </w:pPr>
      <w:r w:rsidRPr="00B026D8">
        <w:rPr>
          <w:rFonts w:eastAsia="Times New Roman" w:cstheme="minorHAnsi"/>
          <w:b/>
          <w:color w:val="365F91" w:themeColor="accent1" w:themeShade="BF"/>
          <w:sz w:val="24"/>
          <w:szCs w:val="24"/>
        </w:rPr>
        <w:fldChar w:fldCharType="begin"/>
      </w:r>
      <w:r w:rsidRPr="00B026D8">
        <w:rPr>
          <w:rFonts w:eastAsia="Times New Roman" w:cstheme="minorHAnsi"/>
          <w:b/>
          <w:color w:val="365F91" w:themeColor="accent1" w:themeShade="BF"/>
          <w:sz w:val="24"/>
          <w:szCs w:val="24"/>
        </w:rPr>
        <w:instrText xml:space="preserve"> HYPERLINK "https://pib.gov.in/PressReleseDetail.aspx?PMO=3&amp;PRID=1640846" \o "Department of Biotechnology provides seed funding for Gennova Biopharmaceuticals Ltd.’s novel mRNA based COVID 19 Vaccine candidate-HGCO19" \t "_self" </w:instrText>
      </w:r>
      <w:r w:rsidRPr="00B026D8">
        <w:rPr>
          <w:rFonts w:eastAsia="Times New Roman" w:cstheme="minorHAnsi"/>
          <w:b/>
          <w:color w:val="365F91" w:themeColor="accent1" w:themeShade="BF"/>
          <w:sz w:val="24"/>
          <w:szCs w:val="24"/>
        </w:rPr>
        <w:fldChar w:fldCharType="separate"/>
      </w:r>
      <w:r w:rsidRPr="00B026D8">
        <w:rPr>
          <w:rFonts w:eastAsia="Times New Roman" w:cstheme="minorHAnsi"/>
          <w:b/>
          <w:color w:val="365F91" w:themeColor="accent1" w:themeShade="BF"/>
          <w:sz w:val="24"/>
          <w:szCs w:val="24"/>
        </w:rPr>
        <w:t xml:space="preserve">Department of Biotechnology provides seed funding for </w:t>
      </w:r>
      <w:proofErr w:type="spellStart"/>
      <w:r w:rsidRPr="00B026D8">
        <w:rPr>
          <w:rFonts w:eastAsia="Times New Roman" w:cstheme="minorHAnsi"/>
          <w:b/>
          <w:color w:val="365F91" w:themeColor="accent1" w:themeShade="BF"/>
          <w:sz w:val="24"/>
          <w:szCs w:val="24"/>
        </w:rPr>
        <w:t>Gennova</w:t>
      </w:r>
      <w:proofErr w:type="spellEnd"/>
      <w:r w:rsidRPr="00B026D8">
        <w:rPr>
          <w:rFonts w:eastAsia="Times New Roman" w:cstheme="minorHAnsi"/>
          <w:b/>
          <w:color w:val="365F91" w:themeColor="accent1" w:themeShade="BF"/>
          <w:sz w:val="24"/>
          <w:szCs w:val="24"/>
        </w:rPr>
        <w:t xml:space="preserve"> Biopharmaceuticals </w:t>
      </w:r>
      <w:proofErr w:type="spellStart"/>
      <w:r w:rsidRPr="00B026D8">
        <w:rPr>
          <w:rFonts w:eastAsia="Times New Roman" w:cstheme="minorHAnsi"/>
          <w:b/>
          <w:color w:val="365F91" w:themeColor="accent1" w:themeShade="BF"/>
          <w:sz w:val="24"/>
          <w:szCs w:val="24"/>
        </w:rPr>
        <w:t>Ltd.’s</w:t>
      </w:r>
      <w:proofErr w:type="spellEnd"/>
      <w:r w:rsidRPr="00B026D8">
        <w:rPr>
          <w:rFonts w:eastAsia="Times New Roman" w:cstheme="minorHAnsi"/>
          <w:b/>
          <w:color w:val="365F91" w:themeColor="accent1" w:themeShade="BF"/>
          <w:sz w:val="24"/>
          <w:szCs w:val="24"/>
        </w:rPr>
        <w:t xml:space="preserve"> novel mRNA based COVID 19 Vaccine candidate-HGCO19</w:t>
      </w:r>
      <w:r w:rsidRPr="00B026D8">
        <w:rPr>
          <w:rFonts w:eastAsia="Times New Roman" w:cstheme="minorHAnsi"/>
          <w:b/>
          <w:color w:val="365F91" w:themeColor="accent1" w:themeShade="BF"/>
          <w:sz w:val="24"/>
          <w:szCs w:val="24"/>
        </w:rPr>
        <w:fldChar w:fldCharType="end"/>
      </w:r>
    </w:p>
    <w:p w:rsidR="00B026D8" w:rsidRDefault="00B026D8" w:rsidP="000A1C61">
      <w:pPr>
        <w:shd w:val="clear" w:color="auto" w:fill="FFFFFF"/>
        <w:spacing w:before="218" w:after="109" w:line="240" w:lineRule="auto"/>
        <w:outlineLvl w:val="1"/>
        <w:rPr>
          <w:rFonts w:eastAsia="Times New Roman" w:cstheme="minorHAnsi"/>
          <w:b/>
          <w:color w:val="365F91" w:themeColor="accent1" w:themeShade="BF"/>
          <w:sz w:val="24"/>
          <w:szCs w:val="24"/>
        </w:rPr>
      </w:pPr>
    </w:p>
    <w:p w:rsidR="00B026D8" w:rsidRPr="00B026D8" w:rsidRDefault="00B026D8" w:rsidP="00B026D8">
      <w:pPr>
        <w:pStyle w:val="NormalWeb"/>
        <w:shd w:val="clear" w:color="auto" w:fill="FFFFFF"/>
        <w:spacing w:before="0" w:beforeAutospacing="0" w:after="109" w:afterAutospacing="0"/>
        <w:jc w:val="both"/>
        <w:rPr>
          <w:rFonts w:asciiTheme="minorHAnsi" w:hAnsiTheme="minorHAnsi" w:cstheme="minorHAnsi"/>
          <w:color w:val="333333"/>
        </w:rPr>
      </w:pPr>
      <w:r w:rsidRPr="00B026D8">
        <w:rPr>
          <w:rStyle w:val="Emphasis"/>
          <w:rFonts w:asciiTheme="minorHAnsi" w:hAnsiTheme="minorHAnsi" w:cstheme="minorHAnsi"/>
          <w:b/>
          <w:bCs/>
          <w:color w:val="333333"/>
          <w:shd w:val="clear" w:color="auto" w:fill="FFFFFF"/>
        </w:rPr>
        <w:t>The vaccine is likely to go to Clinical Trial before the year ends</w:t>
      </w:r>
    </w:p>
    <w:p w:rsidR="00B026D8" w:rsidRPr="00B026D8" w:rsidRDefault="00B026D8" w:rsidP="00B026D8">
      <w:pPr>
        <w:pStyle w:val="NormalWeb"/>
        <w:shd w:val="clear" w:color="auto" w:fill="FFFFFF"/>
        <w:spacing w:before="0" w:beforeAutospacing="0" w:after="109" w:afterAutospacing="0"/>
        <w:rPr>
          <w:rFonts w:asciiTheme="minorHAnsi" w:hAnsiTheme="minorHAnsi" w:cstheme="minorHAnsi"/>
          <w:color w:val="333333"/>
        </w:rPr>
      </w:pPr>
      <w:r w:rsidRPr="00B026D8">
        <w:rPr>
          <w:rStyle w:val="Emphasis"/>
          <w:rFonts w:asciiTheme="minorHAnsi" w:hAnsiTheme="minorHAnsi" w:cstheme="minorHAnsi"/>
          <w:b/>
          <w:bCs/>
          <w:color w:val="333333"/>
          <w:shd w:val="clear" w:color="auto" w:fill="FFFFFF"/>
        </w:rPr>
        <w:t xml:space="preserve">Vaccine Discovery </w:t>
      </w:r>
      <w:proofErr w:type="spellStart"/>
      <w:r w:rsidRPr="00B026D8">
        <w:rPr>
          <w:rStyle w:val="Emphasis"/>
          <w:rFonts w:asciiTheme="minorHAnsi" w:hAnsiTheme="minorHAnsi" w:cstheme="minorHAnsi"/>
          <w:b/>
          <w:bCs/>
          <w:color w:val="333333"/>
          <w:shd w:val="clear" w:color="auto" w:fill="FFFFFF"/>
        </w:rPr>
        <w:t>Programme</w:t>
      </w:r>
      <w:proofErr w:type="spellEnd"/>
      <w:r w:rsidRPr="00B026D8">
        <w:rPr>
          <w:rStyle w:val="Emphasis"/>
          <w:rFonts w:asciiTheme="minorHAnsi" w:hAnsiTheme="minorHAnsi" w:cstheme="minorHAnsi"/>
          <w:b/>
          <w:bCs/>
          <w:color w:val="333333"/>
          <w:shd w:val="clear" w:color="auto" w:fill="FFFFFF"/>
        </w:rPr>
        <w:t xml:space="preserve"> supported by the Department of Biotechnology, Govt. of India under </w:t>
      </w:r>
      <w:proofErr w:type="spellStart"/>
      <w:r w:rsidRPr="00B026D8">
        <w:rPr>
          <w:rStyle w:val="Emphasis"/>
          <w:rFonts w:asciiTheme="minorHAnsi" w:hAnsiTheme="minorHAnsi" w:cstheme="minorHAnsi"/>
          <w:b/>
          <w:bCs/>
          <w:color w:val="333333"/>
          <w:shd w:val="clear" w:color="auto" w:fill="FFFFFF"/>
        </w:rPr>
        <w:t>Ind</w:t>
      </w:r>
      <w:proofErr w:type="spellEnd"/>
      <w:r w:rsidRPr="00B026D8">
        <w:rPr>
          <w:rStyle w:val="Emphasis"/>
          <w:rFonts w:asciiTheme="minorHAnsi" w:hAnsiTheme="minorHAnsi" w:cstheme="minorHAnsi"/>
          <w:b/>
          <w:bCs/>
          <w:color w:val="333333"/>
          <w:shd w:val="clear" w:color="auto" w:fill="FFFFFF"/>
        </w:rPr>
        <w:t xml:space="preserve"> CEPI, implemented by BIRAC will soon move into clinical trials</w:t>
      </w:r>
    </w:p>
    <w:p w:rsidR="00B026D8" w:rsidRPr="00B026D8" w:rsidRDefault="00B026D8" w:rsidP="00B026D8">
      <w:pPr>
        <w:pStyle w:val="NormalWeb"/>
        <w:shd w:val="clear" w:color="auto" w:fill="FFFFFF"/>
        <w:spacing w:before="0" w:beforeAutospacing="0" w:after="109" w:afterAutospacing="0"/>
        <w:jc w:val="both"/>
        <w:rPr>
          <w:rFonts w:asciiTheme="minorHAnsi" w:hAnsiTheme="minorHAnsi" w:cstheme="minorHAnsi"/>
          <w:color w:val="333333"/>
        </w:rPr>
      </w:pPr>
      <w:r w:rsidRPr="00B026D8">
        <w:rPr>
          <w:rFonts w:asciiTheme="minorHAnsi" w:hAnsiTheme="minorHAnsi" w:cstheme="minorHAnsi"/>
          <w:color w:val="333333"/>
        </w:rPr>
        <w:t> </w:t>
      </w:r>
    </w:p>
    <w:p w:rsidR="00B026D8" w:rsidRPr="00B026D8" w:rsidRDefault="00B026D8" w:rsidP="00B026D8">
      <w:pPr>
        <w:pStyle w:val="NormalWeb"/>
        <w:shd w:val="clear" w:color="auto" w:fill="FFFFFF"/>
        <w:spacing w:before="0" w:beforeAutospacing="0" w:after="109" w:afterAutospacing="0"/>
        <w:jc w:val="both"/>
        <w:rPr>
          <w:rFonts w:asciiTheme="minorHAnsi" w:hAnsiTheme="minorHAnsi" w:cstheme="minorHAnsi"/>
          <w:color w:val="333333"/>
        </w:rPr>
      </w:pPr>
      <w:r w:rsidRPr="00B026D8">
        <w:rPr>
          <w:rFonts w:asciiTheme="minorHAnsi" w:hAnsiTheme="minorHAnsi" w:cstheme="minorHAnsi"/>
          <w:color w:val="333333"/>
          <w:shd w:val="clear" w:color="auto" w:fill="FFFFFF"/>
        </w:rPr>
        <w:t xml:space="preserve">DBT-BIRAC has facilitated the establishment of ‘first-of-its-kind’ mRNA-based vaccine manufacturing platform in India. DBT has provided seed funding for the development of </w:t>
      </w:r>
      <w:proofErr w:type="spellStart"/>
      <w:r w:rsidRPr="00B026D8">
        <w:rPr>
          <w:rFonts w:asciiTheme="minorHAnsi" w:hAnsiTheme="minorHAnsi" w:cstheme="minorHAnsi"/>
          <w:color w:val="333333"/>
          <w:shd w:val="clear" w:color="auto" w:fill="FFFFFF"/>
        </w:rPr>
        <w:t>Gennova’s</w:t>
      </w:r>
      <w:proofErr w:type="spellEnd"/>
      <w:r w:rsidRPr="00B026D8">
        <w:rPr>
          <w:rFonts w:asciiTheme="minorHAnsi" w:hAnsiTheme="minorHAnsi" w:cstheme="minorHAnsi"/>
          <w:color w:val="333333"/>
          <w:shd w:val="clear" w:color="auto" w:fill="FFFFFF"/>
        </w:rPr>
        <w:t xml:space="preserve"> novel self-amplifying mRNA-based vaccine candidate for COVID19.</w:t>
      </w:r>
    </w:p>
    <w:p w:rsidR="00B026D8" w:rsidRPr="00B026D8" w:rsidRDefault="00B026D8" w:rsidP="00B026D8">
      <w:pPr>
        <w:pStyle w:val="NormalWeb"/>
        <w:shd w:val="clear" w:color="auto" w:fill="FFFFFF"/>
        <w:spacing w:before="0" w:beforeAutospacing="0" w:after="109" w:afterAutospacing="0"/>
        <w:jc w:val="both"/>
        <w:rPr>
          <w:rFonts w:asciiTheme="minorHAnsi" w:hAnsiTheme="minorHAnsi" w:cstheme="minorHAnsi"/>
          <w:color w:val="333333"/>
        </w:rPr>
      </w:pPr>
      <w:r w:rsidRPr="00B026D8">
        <w:rPr>
          <w:rFonts w:asciiTheme="minorHAnsi" w:hAnsiTheme="minorHAnsi" w:cstheme="minorHAnsi"/>
          <w:color w:val="333333"/>
        </w:rPr>
        <w:t> </w:t>
      </w:r>
    </w:p>
    <w:p w:rsidR="00B026D8" w:rsidRPr="00B026D8" w:rsidRDefault="00B026D8" w:rsidP="00B026D8">
      <w:pPr>
        <w:pStyle w:val="NormalWeb"/>
        <w:shd w:val="clear" w:color="auto" w:fill="FFFFFF"/>
        <w:spacing w:before="0" w:beforeAutospacing="0" w:after="109" w:afterAutospacing="0"/>
        <w:jc w:val="both"/>
        <w:rPr>
          <w:rFonts w:asciiTheme="minorHAnsi" w:hAnsiTheme="minorHAnsi" w:cstheme="minorHAnsi"/>
          <w:color w:val="333333"/>
        </w:rPr>
      </w:pPr>
      <w:r w:rsidRPr="00B026D8">
        <w:rPr>
          <w:rFonts w:asciiTheme="minorHAnsi" w:hAnsiTheme="minorHAnsi" w:cstheme="minorHAnsi"/>
          <w:color w:val="333333"/>
          <w:shd w:val="clear" w:color="auto" w:fill="FFFFFF"/>
        </w:rPr>
        <w:t xml:space="preserve">In collaboration with HDT Biotech Corporation, Seattle, USA, </w:t>
      </w:r>
      <w:proofErr w:type="spellStart"/>
      <w:r w:rsidRPr="00B026D8">
        <w:rPr>
          <w:rFonts w:asciiTheme="minorHAnsi" w:hAnsiTheme="minorHAnsi" w:cstheme="minorHAnsi"/>
          <w:color w:val="333333"/>
          <w:shd w:val="clear" w:color="auto" w:fill="FFFFFF"/>
        </w:rPr>
        <w:t>Gennova</w:t>
      </w:r>
      <w:proofErr w:type="spellEnd"/>
      <w:r w:rsidRPr="00B026D8">
        <w:rPr>
          <w:rFonts w:asciiTheme="minorHAnsi" w:hAnsiTheme="minorHAnsi" w:cstheme="minorHAnsi"/>
          <w:color w:val="333333"/>
          <w:shd w:val="clear" w:color="auto" w:fill="FFFFFF"/>
        </w:rPr>
        <w:t xml:space="preserve"> has developed an mRNA vaccine candidate (HGCO19), with demonstrated safety, immunogenicity, neutralization antibody activity in the rodent and non-human primate models. The company is working aggressively to ensure first human injection by the end of the year, subject to Indian regulatory approvals.</w:t>
      </w:r>
    </w:p>
    <w:p w:rsidR="00B026D8" w:rsidRPr="00B026D8" w:rsidRDefault="00B026D8" w:rsidP="00B026D8">
      <w:pPr>
        <w:pStyle w:val="NormalWeb"/>
        <w:shd w:val="clear" w:color="auto" w:fill="FFFFFF"/>
        <w:spacing w:before="0" w:beforeAutospacing="0" w:after="109" w:afterAutospacing="0"/>
        <w:jc w:val="both"/>
        <w:rPr>
          <w:rFonts w:asciiTheme="minorHAnsi" w:hAnsiTheme="minorHAnsi" w:cstheme="minorHAnsi"/>
          <w:color w:val="333333"/>
        </w:rPr>
      </w:pPr>
      <w:r w:rsidRPr="00B026D8">
        <w:rPr>
          <w:rFonts w:asciiTheme="minorHAnsi" w:hAnsiTheme="minorHAnsi" w:cstheme="minorHAnsi"/>
          <w:color w:val="333333"/>
        </w:rPr>
        <w:t> </w:t>
      </w:r>
    </w:p>
    <w:p w:rsidR="00B026D8" w:rsidRPr="00B026D8" w:rsidRDefault="00B026D8" w:rsidP="00B026D8">
      <w:pPr>
        <w:pStyle w:val="NormalWeb"/>
        <w:shd w:val="clear" w:color="auto" w:fill="FFFFFF"/>
        <w:spacing w:before="0" w:beforeAutospacing="0" w:after="109" w:afterAutospacing="0"/>
        <w:jc w:val="both"/>
        <w:rPr>
          <w:rFonts w:asciiTheme="minorHAnsi" w:hAnsiTheme="minorHAnsi" w:cstheme="minorHAnsi"/>
          <w:color w:val="333333"/>
        </w:rPr>
      </w:pPr>
      <w:r w:rsidRPr="00B026D8">
        <w:rPr>
          <w:rFonts w:asciiTheme="minorHAnsi" w:hAnsiTheme="minorHAnsi" w:cstheme="minorHAnsi"/>
          <w:color w:val="333333"/>
        </w:rPr>
        <w:t>Dr </w:t>
      </w:r>
      <w:proofErr w:type="spellStart"/>
      <w:r w:rsidRPr="00B026D8">
        <w:rPr>
          <w:rFonts w:asciiTheme="minorHAnsi" w:hAnsiTheme="minorHAnsi" w:cstheme="minorHAnsi"/>
          <w:color w:val="333333"/>
        </w:rPr>
        <w:t>Renu</w:t>
      </w:r>
      <w:proofErr w:type="spellEnd"/>
      <w:r w:rsidRPr="00B026D8">
        <w:rPr>
          <w:rFonts w:asciiTheme="minorHAnsi" w:hAnsiTheme="minorHAnsi" w:cstheme="minorHAnsi"/>
          <w:color w:val="333333"/>
        </w:rPr>
        <w:t> </w:t>
      </w:r>
      <w:proofErr w:type="spellStart"/>
      <w:r w:rsidRPr="00B026D8">
        <w:rPr>
          <w:rFonts w:asciiTheme="minorHAnsi" w:hAnsiTheme="minorHAnsi" w:cstheme="minorHAnsi"/>
          <w:color w:val="333333"/>
        </w:rPr>
        <w:t>Swarup</w:t>
      </w:r>
      <w:proofErr w:type="spellEnd"/>
      <w:r w:rsidRPr="00B026D8">
        <w:rPr>
          <w:rFonts w:asciiTheme="minorHAnsi" w:hAnsiTheme="minorHAnsi" w:cstheme="minorHAnsi"/>
          <w:color w:val="333333"/>
        </w:rPr>
        <w:t xml:space="preserve">, Secretary, DBT and Chairperson, BIRAC, speaking on the subject said that “diseases emanating from unknown and new pathogens require novel ideas for effective mitigation. </w:t>
      </w:r>
      <w:proofErr w:type="spellStart"/>
      <w:r w:rsidRPr="00B026D8">
        <w:rPr>
          <w:rFonts w:asciiTheme="minorHAnsi" w:hAnsiTheme="minorHAnsi" w:cstheme="minorHAnsi"/>
          <w:color w:val="333333"/>
        </w:rPr>
        <w:t>Gennova’s</w:t>
      </w:r>
      <w:proofErr w:type="spellEnd"/>
      <w:r w:rsidRPr="00B026D8">
        <w:rPr>
          <w:rFonts w:asciiTheme="minorHAnsi" w:hAnsiTheme="minorHAnsi" w:cstheme="minorHAnsi"/>
          <w:color w:val="333333"/>
        </w:rPr>
        <w:t xml:space="preserve"> m-RNA platform supported by DBT utilizes the advances in nucleic acid vaccine and delivery systems. This vaccine candidate that makes use of nanotechnology has shown promise to be effective in animal models. With the kind of capacities </w:t>
      </w:r>
      <w:proofErr w:type="spellStart"/>
      <w:r w:rsidRPr="00B026D8">
        <w:rPr>
          <w:rFonts w:asciiTheme="minorHAnsi" w:hAnsiTheme="minorHAnsi" w:cstheme="minorHAnsi"/>
          <w:color w:val="333333"/>
        </w:rPr>
        <w:t>Gennova</w:t>
      </w:r>
      <w:proofErr w:type="spellEnd"/>
      <w:r w:rsidRPr="00B026D8">
        <w:rPr>
          <w:rFonts w:asciiTheme="minorHAnsi" w:hAnsiTheme="minorHAnsi" w:cstheme="minorHAnsi"/>
          <w:color w:val="333333"/>
        </w:rPr>
        <w:t xml:space="preserve"> has, I am confident that this vaccine candidate can be rapidly scaled up, once proven effective in human clinical trials.”</w:t>
      </w:r>
    </w:p>
    <w:p w:rsidR="00B026D8" w:rsidRPr="00B026D8" w:rsidRDefault="00B026D8" w:rsidP="00B026D8">
      <w:pPr>
        <w:pStyle w:val="NormalWeb"/>
        <w:shd w:val="clear" w:color="auto" w:fill="FFFFFF"/>
        <w:spacing w:before="0" w:beforeAutospacing="0" w:after="109" w:afterAutospacing="0"/>
        <w:jc w:val="both"/>
        <w:rPr>
          <w:rFonts w:asciiTheme="minorHAnsi" w:hAnsiTheme="minorHAnsi" w:cstheme="minorHAnsi"/>
          <w:color w:val="333333"/>
        </w:rPr>
      </w:pPr>
      <w:r w:rsidRPr="00B026D8">
        <w:rPr>
          <w:rFonts w:asciiTheme="minorHAnsi" w:hAnsiTheme="minorHAnsi" w:cstheme="minorHAnsi"/>
          <w:color w:val="333333"/>
        </w:rPr>
        <w:t> </w:t>
      </w:r>
    </w:p>
    <w:p w:rsidR="00B026D8" w:rsidRPr="00B026D8" w:rsidRDefault="00B026D8" w:rsidP="00B026D8">
      <w:pPr>
        <w:pStyle w:val="NormalWeb"/>
        <w:shd w:val="clear" w:color="auto" w:fill="FFFFFF"/>
        <w:spacing w:before="0" w:beforeAutospacing="0" w:after="109" w:afterAutospacing="0"/>
        <w:jc w:val="both"/>
        <w:rPr>
          <w:rFonts w:asciiTheme="minorHAnsi" w:hAnsiTheme="minorHAnsi" w:cstheme="minorHAnsi"/>
          <w:color w:val="333333"/>
        </w:rPr>
      </w:pPr>
      <w:r w:rsidRPr="00B026D8">
        <w:rPr>
          <w:rFonts w:asciiTheme="minorHAnsi" w:hAnsiTheme="minorHAnsi" w:cstheme="minorHAnsi"/>
          <w:color w:val="333333"/>
          <w:shd w:val="clear" w:color="auto" w:fill="FFFFFF"/>
        </w:rPr>
        <w:t xml:space="preserve">Speaking on the development, CEO of </w:t>
      </w:r>
      <w:proofErr w:type="spellStart"/>
      <w:r w:rsidRPr="00B026D8">
        <w:rPr>
          <w:rFonts w:asciiTheme="minorHAnsi" w:hAnsiTheme="minorHAnsi" w:cstheme="minorHAnsi"/>
          <w:color w:val="333333"/>
          <w:shd w:val="clear" w:color="auto" w:fill="FFFFFF"/>
        </w:rPr>
        <w:t>Gennova</w:t>
      </w:r>
      <w:proofErr w:type="spellEnd"/>
      <w:r w:rsidRPr="00B026D8">
        <w:rPr>
          <w:rFonts w:asciiTheme="minorHAnsi" w:hAnsiTheme="minorHAnsi" w:cstheme="minorHAnsi"/>
          <w:color w:val="333333"/>
          <w:shd w:val="clear" w:color="auto" w:fill="FFFFFF"/>
        </w:rPr>
        <w:t xml:space="preserve"> Biopharmaceuticals Ltd, Dr. Sanjay Singh said, “Bold moves are necessary to create globally competitive and sustainable solutions. </w:t>
      </w:r>
      <w:proofErr w:type="spellStart"/>
      <w:r w:rsidRPr="00B026D8">
        <w:rPr>
          <w:rFonts w:asciiTheme="minorHAnsi" w:hAnsiTheme="minorHAnsi" w:cstheme="minorHAnsi"/>
          <w:color w:val="333333"/>
          <w:shd w:val="clear" w:color="auto" w:fill="FFFFFF"/>
        </w:rPr>
        <w:t>Gennova</w:t>
      </w:r>
      <w:proofErr w:type="spellEnd"/>
      <w:r w:rsidRPr="00B026D8">
        <w:rPr>
          <w:rFonts w:asciiTheme="minorHAnsi" w:hAnsiTheme="minorHAnsi" w:cstheme="minorHAnsi"/>
          <w:color w:val="333333"/>
          <w:shd w:val="clear" w:color="auto" w:fill="FFFFFF"/>
        </w:rPr>
        <w:t xml:space="preserve"> appreciates DBT- BIRAC's initiative, guidance, and financial support towards the development of mRNA based next-generation vaccine. Our partnership is poised towards creating an eco-system for cutting-edge technology, providing solution towards making a cost-effective vaccine that can reach to the masses in a pandemic situation like COVID-19.”</w:t>
      </w:r>
    </w:p>
    <w:p w:rsidR="00B026D8" w:rsidRPr="00B026D8" w:rsidRDefault="00B026D8" w:rsidP="00B026D8">
      <w:pPr>
        <w:pStyle w:val="NormalWeb"/>
        <w:shd w:val="clear" w:color="auto" w:fill="FFFFFF"/>
        <w:spacing w:before="0" w:beforeAutospacing="0" w:after="109" w:afterAutospacing="0"/>
        <w:jc w:val="both"/>
        <w:rPr>
          <w:rFonts w:asciiTheme="minorHAnsi" w:hAnsiTheme="minorHAnsi" w:cstheme="minorHAnsi"/>
          <w:color w:val="333333"/>
        </w:rPr>
      </w:pPr>
      <w:r w:rsidRPr="00B026D8">
        <w:rPr>
          <w:rFonts w:asciiTheme="minorHAnsi" w:hAnsiTheme="minorHAnsi" w:cstheme="minorHAnsi"/>
          <w:color w:val="333333"/>
        </w:rPr>
        <w:t> </w:t>
      </w:r>
    </w:p>
    <w:p w:rsidR="00B026D8" w:rsidRPr="00B026D8" w:rsidRDefault="00B026D8" w:rsidP="00B026D8">
      <w:pPr>
        <w:pStyle w:val="NormalWeb"/>
        <w:shd w:val="clear" w:color="auto" w:fill="FFFFFF"/>
        <w:spacing w:before="0" w:beforeAutospacing="0" w:after="109" w:afterAutospacing="0"/>
        <w:jc w:val="both"/>
        <w:rPr>
          <w:rFonts w:asciiTheme="minorHAnsi" w:hAnsiTheme="minorHAnsi" w:cstheme="minorHAnsi"/>
          <w:color w:val="333333"/>
        </w:rPr>
      </w:pPr>
      <w:r w:rsidRPr="00B026D8">
        <w:rPr>
          <w:rStyle w:val="Strong"/>
          <w:rFonts w:asciiTheme="minorHAnsi" w:hAnsiTheme="minorHAnsi" w:cstheme="minorHAnsi"/>
          <w:color w:val="333333"/>
          <w:shd w:val="clear" w:color="auto" w:fill="FFFFFF"/>
        </w:rPr>
        <w:t>About HGCO19</w:t>
      </w:r>
    </w:p>
    <w:p w:rsidR="00B026D8" w:rsidRPr="00B026D8" w:rsidRDefault="00B026D8" w:rsidP="00B026D8">
      <w:pPr>
        <w:pStyle w:val="NormalWeb"/>
        <w:shd w:val="clear" w:color="auto" w:fill="FFFFFF"/>
        <w:spacing w:before="0" w:beforeAutospacing="0" w:after="109" w:afterAutospacing="0"/>
        <w:jc w:val="both"/>
        <w:rPr>
          <w:rFonts w:asciiTheme="minorHAnsi" w:hAnsiTheme="minorHAnsi" w:cstheme="minorHAnsi"/>
          <w:color w:val="333333"/>
        </w:rPr>
      </w:pPr>
      <w:r w:rsidRPr="00B026D8">
        <w:rPr>
          <w:rFonts w:asciiTheme="minorHAnsi" w:hAnsiTheme="minorHAnsi" w:cstheme="minorHAnsi"/>
          <w:color w:val="333333"/>
          <w:shd w:val="clear" w:color="auto" w:fill="FFFFFF"/>
        </w:rPr>
        <w:t xml:space="preserve">The novel mRNA vaccine candidate, HGCO19, has all the necessary arsenal to guide the host cells to make the antigen -spike protein of the virus, reported to interact with host cells receptor, and supported by ‘lipid inorganic </w:t>
      </w:r>
      <w:proofErr w:type="spellStart"/>
      <w:r w:rsidRPr="00B026D8">
        <w:rPr>
          <w:rFonts w:asciiTheme="minorHAnsi" w:hAnsiTheme="minorHAnsi" w:cstheme="minorHAnsi"/>
          <w:color w:val="333333"/>
          <w:shd w:val="clear" w:color="auto" w:fill="FFFFFF"/>
        </w:rPr>
        <w:t>nanoparticle</w:t>
      </w:r>
      <w:proofErr w:type="spellEnd"/>
      <w:r w:rsidRPr="00B026D8">
        <w:rPr>
          <w:rFonts w:asciiTheme="minorHAnsi" w:hAnsiTheme="minorHAnsi" w:cstheme="minorHAnsi"/>
          <w:color w:val="333333"/>
          <w:shd w:val="clear" w:color="auto" w:fill="FFFFFF"/>
        </w:rPr>
        <w:t xml:space="preserve"> (LION)’ as a delivery vehicle.</w:t>
      </w:r>
    </w:p>
    <w:p w:rsidR="00B026D8" w:rsidRPr="00B026D8" w:rsidRDefault="00B026D8" w:rsidP="00B026D8">
      <w:pPr>
        <w:pStyle w:val="NormalWeb"/>
        <w:shd w:val="clear" w:color="auto" w:fill="FFFFFF"/>
        <w:spacing w:before="0" w:beforeAutospacing="0" w:after="109" w:afterAutospacing="0"/>
        <w:jc w:val="both"/>
        <w:rPr>
          <w:rFonts w:asciiTheme="minorHAnsi" w:hAnsiTheme="minorHAnsi" w:cstheme="minorHAnsi"/>
          <w:color w:val="333333"/>
        </w:rPr>
      </w:pPr>
      <w:r w:rsidRPr="00B026D8">
        <w:rPr>
          <w:rFonts w:asciiTheme="minorHAnsi" w:hAnsiTheme="minorHAnsi" w:cstheme="minorHAnsi"/>
          <w:color w:val="333333"/>
        </w:rPr>
        <w:t> </w:t>
      </w:r>
    </w:p>
    <w:p w:rsidR="00B026D8" w:rsidRPr="00B026D8" w:rsidRDefault="00B026D8" w:rsidP="00B026D8">
      <w:pPr>
        <w:pStyle w:val="NormalWeb"/>
        <w:shd w:val="clear" w:color="auto" w:fill="FFFFFF"/>
        <w:spacing w:before="0" w:beforeAutospacing="0" w:after="109" w:afterAutospacing="0"/>
        <w:jc w:val="both"/>
        <w:rPr>
          <w:rFonts w:asciiTheme="minorHAnsi" w:hAnsiTheme="minorHAnsi" w:cstheme="minorHAnsi"/>
          <w:color w:val="333333"/>
        </w:rPr>
      </w:pPr>
      <w:r w:rsidRPr="00B026D8">
        <w:rPr>
          <w:rFonts w:asciiTheme="minorHAnsi" w:hAnsiTheme="minorHAnsi" w:cstheme="minorHAnsi"/>
          <w:color w:val="333333"/>
          <w:shd w:val="clear" w:color="auto" w:fill="FFFFFF"/>
        </w:rPr>
        <w:lastRenderedPageBreak/>
        <w:t xml:space="preserve">The neutralizing antibody response of the vaccine in mice and non-human primates was comparable with the sera from the convalescent patients of COVID-19, above the US-FDA recommended </w:t>
      </w:r>
      <w:proofErr w:type="spellStart"/>
      <w:r w:rsidRPr="00B026D8">
        <w:rPr>
          <w:rFonts w:asciiTheme="minorHAnsi" w:hAnsiTheme="minorHAnsi" w:cstheme="minorHAnsi"/>
          <w:color w:val="333333"/>
          <w:shd w:val="clear" w:color="auto" w:fill="FFFFFF"/>
        </w:rPr>
        <w:t>titre</w:t>
      </w:r>
      <w:proofErr w:type="spellEnd"/>
      <w:r w:rsidRPr="00B026D8">
        <w:rPr>
          <w:rFonts w:asciiTheme="minorHAnsi" w:hAnsiTheme="minorHAnsi" w:cstheme="minorHAnsi"/>
          <w:color w:val="333333"/>
          <w:shd w:val="clear" w:color="auto" w:fill="FFFFFF"/>
        </w:rPr>
        <w:t xml:space="preserve"> of 1:160 for neutralizing antibodies.</w:t>
      </w:r>
    </w:p>
    <w:p w:rsidR="00B026D8" w:rsidRPr="00B026D8" w:rsidRDefault="00B026D8" w:rsidP="00B026D8">
      <w:pPr>
        <w:pStyle w:val="NormalWeb"/>
        <w:shd w:val="clear" w:color="auto" w:fill="FFFFFF"/>
        <w:spacing w:before="0" w:beforeAutospacing="0" w:after="109" w:afterAutospacing="0"/>
        <w:jc w:val="both"/>
        <w:rPr>
          <w:rFonts w:asciiTheme="minorHAnsi" w:hAnsiTheme="minorHAnsi" w:cstheme="minorHAnsi"/>
          <w:color w:val="333333"/>
        </w:rPr>
      </w:pPr>
      <w:r w:rsidRPr="00B026D8">
        <w:rPr>
          <w:rFonts w:asciiTheme="minorHAnsi" w:hAnsiTheme="minorHAnsi" w:cstheme="minorHAnsi"/>
          <w:color w:val="333333"/>
        </w:rPr>
        <w:t> </w:t>
      </w:r>
    </w:p>
    <w:p w:rsidR="00B026D8" w:rsidRPr="00B026D8" w:rsidRDefault="00B026D8" w:rsidP="00B026D8">
      <w:pPr>
        <w:pStyle w:val="NormalWeb"/>
        <w:shd w:val="clear" w:color="auto" w:fill="FFFFFF"/>
        <w:spacing w:before="0" w:beforeAutospacing="0" w:after="109" w:afterAutospacing="0"/>
        <w:jc w:val="both"/>
        <w:rPr>
          <w:rFonts w:asciiTheme="minorHAnsi" w:hAnsiTheme="minorHAnsi" w:cstheme="minorHAnsi"/>
          <w:color w:val="333333"/>
        </w:rPr>
      </w:pPr>
      <w:r w:rsidRPr="00B026D8">
        <w:rPr>
          <w:rFonts w:asciiTheme="minorHAnsi" w:hAnsiTheme="minorHAnsi" w:cstheme="minorHAnsi"/>
          <w:color w:val="333333"/>
          <w:shd w:val="clear" w:color="auto" w:fill="FFFFFF"/>
        </w:rPr>
        <w:t xml:space="preserve">Further, advantages of HGCO19 are its mRNA platform design and delivery vehicle. HGCO19 uses a ‘self-replicating mRNA platform’ that ensures the low </w:t>
      </w:r>
      <w:proofErr w:type="spellStart"/>
      <w:r w:rsidRPr="00B026D8">
        <w:rPr>
          <w:rFonts w:asciiTheme="minorHAnsi" w:hAnsiTheme="minorHAnsi" w:cstheme="minorHAnsi"/>
          <w:color w:val="333333"/>
          <w:shd w:val="clear" w:color="auto" w:fill="FFFFFF"/>
        </w:rPr>
        <w:t>injectable</w:t>
      </w:r>
      <w:proofErr w:type="spellEnd"/>
      <w:r w:rsidRPr="00B026D8">
        <w:rPr>
          <w:rFonts w:asciiTheme="minorHAnsi" w:hAnsiTheme="minorHAnsi" w:cstheme="minorHAnsi"/>
          <w:color w:val="333333"/>
          <w:shd w:val="clear" w:color="auto" w:fill="FFFFFF"/>
        </w:rPr>
        <w:t xml:space="preserve"> </w:t>
      </w:r>
      <w:proofErr w:type="gramStart"/>
      <w:r w:rsidRPr="00B026D8">
        <w:rPr>
          <w:rFonts w:asciiTheme="minorHAnsi" w:hAnsiTheme="minorHAnsi" w:cstheme="minorHAnsi"/>
          <w:color w:val="333333"/>
          <w:shd w:val="clear" w:color="auto" w:fill="FFFFFF"/>
        </w:rPr>
        <w:t>dose(</w:t>
      </w:r>
      <w:proofErr w:type="gramEnd"/>
      <w:r w:rsidRPr="00B026D8">
        <w:rPr>
          <w:rFonts w:asciiTheme="minorHAnsi" w:hAnsiTheme="minorHAnsi" w:cstheme="minorHAnsi"/>
          <w:color w:val="333333"/>
          <w:shd w:val="clear" w:color="auto" w:fill="FFFFFF"/>
        </w:rPr>
        <w:t xml:space="preserve">dose-sparing effect) and sustained antigen release for a longer duration. ‘LION delivery system’ used for HGCO19 has </w:t>
      </w:r>
      <w:proofErr w:type="spellStart"/>
      <w:r w:rsidRPr="00B026D8">
        <w:rPr>
          <w:rFonts w:asciiTheme="minorHAnsi" w:hAnsiTheme="minorHAnsi" w:cstheme="minorHAnsi"/>
          <w:color w:val="333333"/>
          <w:shd w:val="clear" w:color="auto" w:fill="FFFFFF"/>
        </w:rPr>
        <w:t>adjuvanting</w:t>
      </w:r>
      <w:proofErr w:type="spellEnd"/>
      <w:r w:rsidRPr="00B026D8">
        <w:rPr>
          <w:rFonts w:asciiTheme="minorHAnsi" w:hAnsiTheme="minorHAnsi" w:cstheme="minorHAnsi"/>
          <w:color w:val="333333"/>
          <w:shd w:val="clear" w:color="auto" w:fill="FFFFFF"/>
        </w:rPr>
        <w:t xml:space="preserve"> property, enhanced storage stability, reduced adverse effects, improved permeability and bioavailability.</w:t>
      </w:r>
    </w:p>
    <w:p w:rsidR="00B026D8" w:rsidRPr="00B026D8" w:rsidRDefault="00B026D8" w:rsidP="00B026D8">
      <w:pPr>
        <w:pStyle w:val="NormalWeb"/>
        <w:shd w:val="clear" w:color="auto" w:fill="FFFFFF"/>
        <w:spacing w:before="0" w:beforeAutospacing="0" w:after="109" w:afterAutospacing="0"/>
        <w:jc w:val="both"/>
        <w:rPr>
          <w:rFonts w:asciiTheme="minorHAnsi" w:hAnsiTheme="minorHAnsi" w:cstheme="minorHAnsi"/>
          <w:color w:val="333333"/>
        </w:rPr>
      </w:pPr>
      <w:r w:rsidRPr="00B026D8">
        <w:rPr>
          <w:rFonts w:asciiTheme="minorHAnsi" w:hAnsiTheme="minorHAnsi" w:cstheme="minorHAnsi"/>
          <w:color w:val="333333"/>
        </w:rPr>
        <w:t> </w:t>
      </w:r>
    </w:p>
    <w:p w:rsidR="00B026D8" w:rsidRPr="00B026D8" w:rsidRDefault="00B026D8" w:rsidP="00B026D8">
      <w:pPr>
        <w:pStyle w:val="NormalWeb"/>
        <w:shd w:val="clear" w:color="auto" w:fill="FFFFFF"/>
        <w:spacing w:before="0" w:beforeAutospacing="0" w:after="109" w:afterAutospacing="0"/>
        <w:jc w:val="both"/>
        <w:rPr>
          <w:rFonts w:asciiTheme="minorHAnsi" w:hAnsiTheme="minorHAnsi" w:cstheme="minorHAnsi"/>
          <w:color w:val="333333"/>
        </w:rPr>
      </w:pPr>
      <w:r w:rsidRPr="00B026D8">
        <w:rPr>
          <w:rStyle w:val="Strong"/>
          <w:rFonts w:asciiTheme="minorHAnsi" w:hAnsiTheme="minorHAnsi" w:cstheme="minorHAnsi"/>
          <w:color w:val="333333"/>
        </w:rPr>
        <w:t>About DBT</w:t>
      </w:r>
    </w:p>
    <w:p w:rsidR="00B026D8" w:rsidRPr="00B026D8" w:rsidRDefault="00B026D8" w:rsidP="00B026D8">
      <w:pPr>
        <w:pStyle w:val="NormalWeb"/>
        <w:shd w:val="clear" w:color="auto" w:fill="FFFFFF"/>
        <w:spacing w:before="0" w:beforeAutospacing="0" w:after="109" w:afterAutospacing="0"/>
        <w:jc w:val="both"/>
        <w:rPr>
          <w:rFonts w:asciiTheme="minorHAnsi" w:hAnsiTheme="minorHAnsi" w:cstheme="minorHAnsi"/>
          <w:color w:val="333333"/>
        </w:rPr>
      </w:pPr>
      <w:bookmarkStart w:id="0" w:name="_Hlk14708880"/>
      <w:r w:rsidRPr="00B026D8">
        <w:rPr>
          <w:rFonts w:asciiTheme="minorHAnsi" w:hAnsiTheme="minorHAnsi" w:cstheme="minorHAnsi"/>
          <w:color w:val="055193"/>
        </w:rPr>
        <w:t>The Department of Biotechnology (DBT), under the Ministry of Science &amp; Technology, promotes and accelerates the development of biotechnology in India, including growth and application of biotechnology in the areas of agriculture, healthcare, animal sciences, environment and industry.</w:t>
      </w:r>
      <w:bookmarkEnd w:id="0"/>
    </w:p>
    <w:p w:rsidR="00B026D8" w:rsidRPr="00B026D8" w:rsidRDefault="00B026D8" w:rsidP="00B026D8">
      <w:pPr>
        <w:pStyle w:val="NormalWeb"/>
        <w:shd w:val="clear" w:color="auto" w:fill="FFFFFF"/>
        <w:spacing w:before="0" w:beforeAutospacing="0" w:after="109" w:afterAutospacing="0"/>
        <w:jc w:val="both"/>
        <w:rPr>
          <w:rFonts w:asciiTheme="minorHAnsi" w:hAnsiTheme="minorHAnsi" w:cstheme="minorHAnsi"/>
          <w:color w:val="333333"/>
        </w:rPr>
      </w:pPr>
      <w:r w:rsidRPr="00B026D8">
        <w:rPr>
          <w:rFonts w:asciiTheme="minorHAnsi" w:hAnsiTheme="minorHAnsi" w:cstheme="minorHAnsi"/>
          <w:color w:val="333333"/>
        </w:rPr>
        <w:t> </w:t>
      </w:r>
    </w:p>
    <w:p w:rsidR="00B026D8" w:rsidRPr="00B026D8" w:rsidRDefault="00B026D8" w:rsidP="00B026D8">
      <w:pPr>
        <w:pStyle w:val="NormalWeb"/>
        <w:shd w:val="clear" w:color="auto" w:fill="FFFFFF"/>
        <w:spacing w:before="0" w:beforeAutospacing="0" w:after="109" w:afterAutospacing="0"/>
        <w:jc w:val="both"/>
        <w:rPr>
          <w:rFonts w:asciiTheme="minorHAnsi" w:hAnsiTheme="minorHAnsi" w:cstheme="minorHAnsi"/>
          <w:color w:val="333333"/>
        </w:rPr>
      </w:pPr>
      <w:r w:rsidRPr="00B026D8">
        <w:rPr>
          <w:rStyle w:val="Strong"/>
          <w:rFonts w:asciiTheme="minorHAnsi" w:hAnsiTheme="minorHAnsi" w:cstheme="minorHAnsi"/>
          <w:color w:val="333333"/>
          <w:shd w:val="clear" w:color="auto" w:fill="FFFFFF"/>
        </w:rPr>
        <w:t>About BIRAC:</w:t>
      </w:r>
    </w:p>
    <w:p w:rsidR="00B026D8" w:rsidRPr="00B026D8" w:rsidRDefault="00B026D8" w:rsidP="00B026D8">
      <w:pPr>
        <w:pStyle w:val="NormalWeb"/>
        <w:shd w:val="clear" w:color="auto" w:fill="FFFFFF"/>
        <w:spacing w:before="0" w:beforeAutospacing="0" w:after="109" w:afterAutospacing="0"/>
        <w:jc w:val="both"/>
        <w:rPr>
          <w:rFonts w:asciiTheme="minorHAnsi" w:hAnsiTheme="minorHAnsi" w:cstheme="minorHAnsi"/>
          <w:color w:val="333333"/>
        </w:rPr>
      </w:pPr>
      <w:r w:rsidRPr="00B026D8">
        <w:rPr>
          <w:rFonts w:asciiTheme="minorHAnsi" w:hAnsiTheme="minorHAnsi" w:cstheme="minorHAnsi"/>
          <w:color w:val="333333"/>
          <w:shd w:val="clear" w:color="auto" w:fill="FFFFFF"/>
        </w:rPr>
        <w:t>Biotechnology Industry Research Assistance Council (BIRAC) is a not-for-profit Section 8, Schedule B, Public Sector Enterprise, set up by Department of Biotechnology (DBT), Government of India as an Interface Agency to strengthen and empower the emerging Biotech enterprise to undertake strategic research and innovation, addressing nationally relevant product development needs.</w:t>
      </w:r>
    </w:p>
    <w:p w:rsidR="00B026D8" w:rsidRPr="00B026D8" w:rsidRDefault="00B026D8" w:rsidP="00B026D8">
      <w:pPr>
        <w:pStyle w:val="NormalWeb"/>
        <w:shd w:val="clear" w:color="auto" w:fill="FFFFFF"/>
        <w:spacing w:before="0" w:beforeAutospacing="0" w:after="109" w:afterAutospacing="0"/>
        <w:jc w:val="both"/>
        <w:rPr>
          <w:rFonts w:asciiTheme="minorHAnsi" w:hAnsiTheme="minorHAnsi" w:cstheme="minorHAnsi"/>
          <w:color w:val="333333"/>
        </w:rPr>
      </w:pPr>
      <w:r w:rsidRPr="00B026D8">
        <w:rPr>
          <w:rFonts w:asciiTheme="minorHAnsi" w:hAnsiTheme="minorHAnsi" w:cstheme="minorHAnsi"/>
          <w:color w:val="333333"/>
        </w:rPr>
        <w:t> </w:t>
      </w:r>
    </w:p>
    <w:p w:rsidR="00B026D8" w:rsidRPr="00B026D8" w:rsidRDefault="00B026D8" w:rsidP="00B026D8">
      <w:pPr>
        <w:pStyle w:val="NormalWeb"/>
        <w:shd w:val="clear" w:color="auto" w:fill="FFFFFF"/>
        <w:spacing w:before="0" w:beforeAutospacing="0" w:after="109" w:afterAutospacing="0"/>
        <w:jc w:val="both"/>
        <w:rPr>
          <w:rFonts w:asciiTheme="minorHAnsi" w:hAnsiTheme="minorHAnsi" w:cstheme="minorHAnsi"/>
          <w:color w:val="333333"/>
        </w:rPr>
      </w:pPr>
      <w:r w:rsidRPr="00B026D8">
        <w:rPr>
          <w:rStyle w:val="Strong"/>
          <w:rFonts w:asciiTheme="minorHAnsi" w:hAnsiTheme="minorHAnsi" w:cstheme="minorHAnsi"/>
          <w:color w:val="333333"/>
          <w:shd w:val="clear" w:color="auto" w:fill="FFFFFF"/>
        </w:rPr>
        <w:t xml:space="preserve">About </w:t>
      </w:r>
      <w:proofErr w:type="spellStart"/>
      <w:r w:rsidRPr="00B026D8">
        <w:rPr>
          <w:rStyle w:val="Strong"/>
          <w:rFonts w:asciiTheme="minorHAnsi" w:hAnsiTheme="minorHAnsi" w:cstheme="minorHAnsi"/>
          <w:color w:val="333333"/>
          <w:shd w:val="clear" w:color="auto" w:fill="FFFFFF"/>
        </w:rPr>
        <w:t>Gennova</w:t>
      </w:r>
      <w:proofErr w:type="spellEnd"/>
    </w:p>
    <w:p w:rsidR="00B026D8" w:rsidRPr="00B026D8" w:rsidRDefault="00B026D8" w:rsidP="00B026D8">
      <w:pPr>
        <w:pStyle w:val="NormalWeb"/>
        <w:shd w:val="clear" w:color="auto" w:fill="FFFFFF"/>
        <w:spacing w:before="0" w:beforeAutospacing="0" w:after="109" w:afterAutospacing="0"/>
        <w:jc w:val="both"/>
        <w:rPr>
          <w:rFonts w:asciiTheme="minorHAnsi" w:hAnsiTheme="minorHAnsi" w:cstheme="minorHAnsi"/>
          <w:color w:val="333333"/>
        </w:rPr>
      </w:pPr>
      <w:proofErr w:type="spellStart"/>
      <w:r w:rsidRPr="00B026D8">
        <w:rPr>
          <w:rFonts w:asciiTheme="minorHAnsi" w:hAnsiTheme="minorHAnsi" w:cstheme="minorHAnsi"/>
          <w:color w:val="333333"/>
        </w:rPr>
        <w:t>Gennova</w:t>
      </w:r>
      <w:proofErr w:type="spellEnd"/>
      <w:r w:rsidRPr="00B026D8">
        <w:rPr>
          <w:rFonts w:asciiTheme="minorHAnsi" w:hAnsiTheme="minorHAnsi" w:cstheme="minorHAnsi"/>
          <w:color w:val="333333"/>
        </w:rPr>
        <w:t xml:space="preserve"> Biopharmaceuticals Ltd., headquartered in </w:t>
      </w:r>
      <w:proofErr w:type="spellStart"/>
      <w:r w:rsidRPr="00B026D8">
        <w:rPr>
          <w:rFonts w:asciiTheme="minorHAnsi" w:hAnsiTheme="minorHAnsi" w:cstheme="minorHAnsi"/>
          <w:color w:val="333333"/>
        </w:rPr>
        <w:t>Pune</w:t>
      </w:r>
      <w:proofErr w:type="spellEnd"/>
      <w:r w:rsidRPr="00B026D8">
        <w:rPr>
          <w:rFonts w:asciiTheme="minorHAnsi" w:hAnsiTheme="minorHAnsi" w:cstheme="minorHAnsi"/>
          <w:color w:val="333333"/>
        </w:rPr>
        <w:t xml:space="preserve">, India, is a biotechnology company dedicated to the research, development, production, and commercialization of </w:t>
      </w:r>
      <w:proofErr w:type="spellStart"/>
      <w:r w:rsidRPr="00B026D8">
        <w:rPr>
          <w:rFonts w:asciiTheme="minorHAnsi" w:hAnsiTheme="minorHAnsi" w:cstheme="minorHAnsi"/>
          <w:color w:val="333333"/>
        </w:rPr>
        <w:t>biotherapeutics</w:t>
      </w:r>
      <w:proofErr w:type="spellEnd"/>
      <w:r w:rsidRPr="00B026D8">
        <w:rPr>
          <w:rFonts w:asciiTheme="minorHAnsi" w:hAnsiTheme="minorHAnsi" w:cstheme="minorHAnsi"/>
          <w:color w:val="333333"/>
        </w:rPr>
        <w:t xml:space="preserve"> to address life-threatening diseases across various indications. To </w:t>
      </w:r>
      <w:proofErr w:type="spellStart"/>
      <w:r w:rsidRPr="00B026D8">
        <w:rPr>
          <w:rFonts w:asciiTheme="minorHAnsi" w:hAnsiTheme="minorHAnsi" w:cstheme="minorHAnsi"/>
          <w:color w:val="333333"/>
        </w:rPr>
        <w:t>findout</w:t>
      </w:r>
      <w:proofErr w:type="spellEnd"/>
      <w:r w:rsidRPr="00B026D8">
        <w:rPr>
          <w:rFonts w:asciiTheme="minorHAnsi" w:hAnsiTheme="minorHAnsi" w:cstheme="minorHAnsi"/>
          <w:color w:val="333333"/>
        </w:rPr>
        <w:t xml:space="preserve"> more visit </w:t>
      </w:r>
      <w:hyperlink r:id="rId5" w:history="1">
        <w:r w:rsidRPr="00B026D8">
          <w:rPr>
            <w:rStyle w:val="Hyperlink"/>
            <w:rFonts w:asciiTheme="minorHAnsi" w:hAnsiTheme="minorHAnsi" w:cstheme="minorHAnsi"/>
            <w:color w:val="055193"/>
          </w:rPr>
          <w:t>https://gennova.bio</w:t>
        </w:r>
      </w:hyperlink>
    </w:p>
    <w:p w:rsidR="00B026D8" w:rsidRPr="00B026D8" w:rsidRDefault="00B026D8" w:rsidP="00B026D8">
      <w:pPr>
        <w:pStyle w:val="NormalWeb"/>
        <w:shd w:val="clear" w:color="auto" w:fill="FFFFFF"/>
        <w:spacing w:before="0" w:beforeAutospacing="0" w:after="109" w:afterAutospacing="0"/>
        <w:jc w:val="center"/>
        <w:rPr>
          <w:rFonts w:asciiTheme="minorHAnsi" w:hAnsiTheme="minorHAnsi" w:cstheme="minorHAnsi"/>
          <w:color w:val="333333"/>
        </w:rPr>
      </w:pPr>
      <w:proofErr w:type="gramStart"/>
      <w:r w:rsidRPr="00B026D8">
        <w:rPr>
          <w:rStyle w:val="Emphasis"/>
          <w:rFonts w:asciiTheme="minorHAnsi" w:hAnsiTheme="minorHAnsi" w:cstheme="minorHAnsi"/>
          <w:b/>
          <w:bCs/>
          <w:color w:val="C00000"/>
        </w:rPr>
        <w:t>or</w:t>
      </w:r>
      <w:proofErr w:type="gramEnd"/>
      <w:r w:rsidRPr="00B026D8">
        <w:rPr>
          <w:rStyle w:val="Emphasis"/>
          <w:rFonts w:asciiTheme="minorHAnsi" w:hAnsiTheme="minorHAnsi" w:cstheme="minorHAnsi"/>
          <w:b/>
          <w:bCs/>
          <w:color w:val="C00000"/>
        </w:rPr>
        <w:t xml:space="preserve"> Further Information: Contact Communication Cell of DBT/BIRAC</w:t>
      </w:r>
    </w:p>
    <w:p w:rsidR="00B026D8" w:rsidRPr="00B026D8" w:rsidRDefault="00B026D8" w:rsidP="00B026D8">
      <w:pPr>
        <w:pStyle w:val="NormalWeb"/>
        <w:shd w:val="clear" w:color="auto" w:fill="FFFFFF"/>
        <w:spacing w:before="0" w:beforeAutospacing="0" w:after="109" w:afterAutospacing="0"/>
        <w:jc w:val="center"/>
        <w:rPr>
          <w:rFonts w:asciiTheme="minorHAnsi" w:hAnsiTheme="minorHAnsi" w:cstheme="minorHAnsi"/>
          <w:color w:val="333333"/>
        </w:rPr>
      </w:pPr>
      <w:r w:rsidRPr="00B026D8">
        <w:rPr>
          <w:rFonts w:asciiTheme="minorHAnsi" w:hAnsiTheme="minorHAnsi" w:cstheme="minorHAnsi"/>
          <w:color w:val="333333"/>
        </w:rPr>
        <w:t> </w:t>
      </w:r>
    </w:p>
    <w:p w:rsidR="00B026D8" w:rsidRPr="00B026D8" w:rsidRDefault="00B026D8" w:rsidP="00B026D8">
      <w:pPr>
        <w:pStyle w:val="NormalWeb"/>
        <w:shd w:val="clear" w:color="auto" w:fill="FFFFFF"/>
        <w:spacing w:before="0" w:beforeAutospacing="0" w:after="109" w:afterAutospacing="0"/>
        <w:jc w:val="center"/>
        <w:rPr>
          <w:rFonts w:asciiTheme="minorHAnsi" w:hAnsiTheme="minorHAnsi" w:cstheme="minorHAnsi"/>
          <w:color w:val="333333"/>
        </w:rPr>
      </w:pPr>
      <w:r w:rsidRPr="00B026D8">
        <w:rPr>
          <w:rStyle w:val="Emphasis"/>
          <w:rFonts w:asciiTheme="minorHAnsi" w:hAnsiTheme="minorHAnsi" w:cstheme="minorHAnsi"/>
          <w:b/>
          <w:bCs/>
          <w:color w:val="C0392B"/>
        </w:rPr>
        <w:t>@DBTIndia@BIRAC_2012</w:t>
      </w:r>
    </w:p>
    <w:p w:rsidR="00B026D8" w:rsidRPr="00B026D8" w:rsidRDefault="00B026D8" w:rsidP="00B026D8">
      <w:pPr>
        <w:pStyle w:val="NormalWeb"/>
        <w:shd w:val="clear" w:color="auto" w:fill="FFFFFF"/>
        <w:spacing w:before="0" w:beforeAutospacing="0" w:after="109" w:afterAutospacing="0"/>
        <w:jc w:val="center"/>
        <w:rPr>
          <w:rFonts w:asciiTheme="minorHAnsi" w:hAnsiTheme="minorHAnsi" w:cstheme="minorHAnsi"/>
          <w:color w:val="333333"/>
        </w:rPr>
      </w:pPr>
      <w:hyperlink r:id="rId6" w:history="1">
        <w:r w:rsidRPr="00B026D8">
          <w:rPr>
            <w:rStyle w:val="Emphasis"/>
            <w:rFonts w:asciiTheme="minorHAnsi" w:hAnsiTheme="minorHAnsi" w:cstheme="minorHAnsi"/>
            <w:b/>
            <w:bCs/>
            <w:color w:val="055193"/>
          </w:rPr>
          <w:t>www.dbtindia.gov.in</w:t>
        </w:r>
      </w:hyperlink>
      <w:hyperlink r:id="rId7" w:history="1">
        <w:r w:rsidRPr="00B026D8">
          <w:rPr>
            <w:rStyle w:val="Emphasis"/>
            <w:rFonts w:asciiTheme="minorHAnsi" w:hAnsiTheme="minorHAnsi" w:cstheme="minorHAnsi"/>
            <w:b/>
            <w:bCs/>
            <w:color w:val="055193"/>
          </w:rPr>
          <w:t>www.birac.nic.in</w:t>
        </w:r>
      </w:hyperlink>
    </w:p>
    <w:p w:rsidR="002A2541" w:rsidRPr="002A2541" w:rsidRDefault="002A2541" w:rsidP="002A2541">
      <w:pPr>
        <w:shd w:val="clear" w:color="auto" w:fill="FFFFFF"/>
        <w:spacing w:after="109" w:line="240" w:lineRule="auto"/>
        <w:rPr>
          <w:rFonts w:cstheme="minorHAnsi"/>
          <w:color w:val="333333"/>
          <w:sz w:val="24"/>
          <w:szCs w:val="24"/>
        </w:rPr>
      </w:pPr>
      <w:r w:rsidRPr="002A2541">
        <w:rPr>
          <w:rFonts w:eastAsia="Times New Roman" w:cstheme="minorHAnsi"/>
          <w:color w:val="333333"/>
          <w:sz w:val="24"/>
          <w:szCs w:val="24"/>
        </w:rPr>
        <w:t> </w:t>
      </w:r>
      <w:r w:rsidRPr="002A2541">
        <w:rPr>
          <w:rFonts w:cstheme="minorHAnsi"/>
          <w:color w:val="333333"/>
          <w:sz w:val="24"/>
          <w:szCs w:val="24"/>
        </w:rPr>
        <w:t> </w:t>
      </w:r>
    </w:p>
    <w:p w:rsidR="001B350F" w:rsidRPr="0038574B" w:rsidRDefault="002A2541" w:rsidP="002A2541">
      <w:pPr>
        <w:shd w:val="clear" w:color="auto" w:fill="FFFFFF"/>
        <w:spacing w:after="109" w:line="240" w:lineRule="auto"/>
        <w:rPr>
          <w:rFonts w:cstheme="minorHAnsi"/>
          <w:b/>
          <w:color w:val="AB172A"/>
          <w:sz w:val="24"/>
          <w:szCs w:val="24"/>
        </w:rPr>
      </w:pPr>
      <w:r w:rsidRPr="00BF6C1E">
        <w:rPr>
          <w:rFonts w:cstheme="minorHAnsi"/>
          <w:color w:val="AB172A"/>
          <w:sz w:val="24"/>
          <w:szCs w:val="24"/>
        </w:rPr>
        <w:t xml:space="preserve"> </w:t>
      </w:r>
      <w:r w:rsidR="001B350F" w:rsidRPr="0038574B">
        <w:rPr>
          <w:rFonts w:cstheme="minorHAnsi"/>
          <w:b/>
          <w:color w:val="AB172A"/>
          <w:sz w:val="24"/>
          <w:szCs w:val="24"/>
        </w:rPr>
        <w:t>Source</w:t>
      </w:r>
    </w:p>
    <w:p w:rsidR="001B350F" w:rsidRPr="00BF6C1E" w:rsidRDefault="001B350F" w:rsidP="005D10A3">
      <w:pPr>
        <w:shd w:val="clear" w:color="auto" w:fill="FFFFFF"/>
        <w:spacing w:after="109" w:line="240" w:lineRule="auto"/>
        <w:jc w:val="both"/>
        <w:rPr>
          <w:rFonts w:cstheme="minorHAnsi"/>
          <w:sz w:val="24"/>
          <w:szCs w:val="24"/>
        </w:rPr>
      </w:pPr>
      <w:r w:rsidRPr="00BF6C1E">
        <w:rPr>
          <w:rFonts w:eastAsia="Times New Roman" w:cstheme="minorHAnsi"/>
          <w:color w:val="333333"/>
          <w:sz w:val="24"/>
          <w:szCs w:val="24"/>
        </w:rPr>
        <w:t xml:space="preserve">Press Information Bureau, </w:t>
      </w:r>
      <w:r w:rsidR="000F7F31">
        <w:rPr>
          <w:rFonts w:eastAsia="Times New Roman" w:cstheme="minorHAnsi"/>
          <w:color w:val="333333"/>
          <w:sz w:val="24"/>
          <w:szCs w:val="24"/>
        </w:rPr>
        <w:t>2</w:t>
      </w:r>
      <w:r w:rsidR="00B026D8">
        <w:rPr>
          <w:rFonts w:eastAsia="Times New Roman" w:cstheme="minorHAnsi"/>
          <w:color w:val="333333"/>
          <w:sz w:val="24"/>
          <w:szCs w:val="24"/>
        </w:rPr>
        <w:t>4</w:t>
      </w:r>
      <w:r w:rsidR="00E07E33" w:rsidRPr="00BF6C1E">
        <w:rPr>
          <w:rFonts w:eastAsia="Times New Roman" w:cstheme="minorHAnsi"/>
          <w:color w:val="333333"/>
          <w:sz w:val="24"/>
          <w:szCs w:val="24"/>
        </w:rPr>
        <w:t xml:space="preserve"> July</w:t>
      </w:r>
      <w:r w:rsidRPr="00BF6C1E">
        <w:rPr>
          <w:rFonts w:eastAsia="Times New Roman" w:cstheme="minorHAnsi"/>
          <w:color w:val="333333"/>
          <w:sz w:val="24"/>
          <w:szCs w:val="24"/>
        </w:rPr>
        <w:t xml:space="preserve"> 2020</w:t>
      </w:r>
      <w:r w:rsidR="005D10A3" w:rsidRPr="00BF6C1E">
        <w:rPr>
          <w:rFonts w:eastAsia="Times New Roman" w:cstheme="minorHAnsi"/>
          <w:color w:val="333333"/>
          <w:sz w:val="24"/>
          <w:szCs w:val="24"/>
        </w:rPr>
        <w:t xml:space="preserve"> </w:t>
      </w:r>
    </w:p>
    <w:sectPr w:rsidR="001B350F" w:rsidRPr="00BF6C1E" w:rsidSect="00B16A61">
      <w:pgSz w:w="12240" w:h="15840"/>
      <w:pgMar w:top="851" w:right="1467" w:bottom="1560"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9"/>
  </w:num>
  <w:num w:numId="4">
    <w:abstractNumId w:val="0"/>
  </w:num>
  <w:num w:numId="5">
    <w:abstractNumId w:val="3"/>
  </w:num>
  <w:num w:numId="6">
    <w:abstractNumId w:val="12"/>
  </w:num>
  <w:num w:numId="7">
    <w:abstractNumId w:val="7"/>
  </w:num>
  <w:num w:numId="8">
    <w:abstractNumId w:val="11"/>
  </w:num>
  <w:num w:numId="9">
    <w:abstractNumId w:val="13"/>
  </w:num>
  <w:num w:numId="10">
    <w:abstractNumId w:val="6"/>
  </w:num>
  <w:num w:numId="11">
    <w:abstractNumId w:val="10"/>
  </w:num>
  <w:num w:numId="12">
    <w:abstractNumId w:val="5"/>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94790"/>
    <w:rsid w:val="000A1C61"/>
    <w:rsid w:val="000F7F31"/>
    <w:rsid w:val="00120818"/>
    <w:rsid w:val="00135790"/>
    <w:rsid w:val="00155F32"/>
    <w:rsid w:val="001B350F"/>
    <w:rsid w:val="001D3ECE"/>
    <w:rsid w:val="00214619"/>
    <w:rsid w:val="002277D5"/>
    <w:rsid w:val="00244281"/>
    <w:rsid w:val="0025181C"/>
    <w:rsid w:val="00251A24"/>
    <w:rsid w:val="00267A1E"/>
    <w:rsid w:val="002850A0"/>
    <w:rsid w:val="002911FF"/>
    <w:rsid w:val="002A2541"/>
    <w:rsid w:val="002D2F21"/>
    <w:rsid w:val="00323A4C"/>
    <w:rsid w:val="00344C1F"/>
    <w:rsid w:val="0038574B"/>
    <w:rsid w:val="003965F6"/>
    <w:rsid w:val="003B4181"/>
    <w:rsid w:val="003F2956"/>
    <w:rsid w:val="004B63B0"/>
    <w:rsid w:val="004E025D"/>
    <w:rsid w:val="005317C7"/>
    <w:rsid w:val="005478E1"/>
    <w:rsid w:val="005C3663"/>
    <w:rsid w:val="005C4078"/>
    <w:rsid w:val="005C5902"/>
    <w:rsid w:val="005D10A3"/>
    <w:rsid w:val="006108B6"/>
    <w:rsid w:val="006360E7"/>
    <w:rsid w:val="006534E1"/>
    <w:rsid w:val="006607AF"/>
    <w:rsid w:val="0072224E"/>
    <w:rsid w:val="007E5BBA"/>
    <w:rsid w:val="008B4B11"/>
    <w:rsid w:val="008C6742"/>
    <w:rsid w:val="00903E51"/>
    <w:rsid w:val="00924006"/>
    <w:rsid w:val="00936EAF"/>
    <w:rsid w:val="00983770"/>
    <w:rsid w:val="009A248F"/>
    <w:rsid w:val="009B19B9"/>
    <w:rsid w:val="009C1711"/>
    <w:rsid w:val="009E15C9"/>
    <w:rsid w:val="00A14FCC"/>
    <w:rsid w:val="00A4738B"/>
    <w:rsid w:val="00A619F0"/>
    <w:rsid w:val="00A95895"/>
    <w:rsid w:val="00AC165C"/>
    <w:rsid w:val="00AE17A3"/>
    <w:rsid w:val="00AF0CCA"/>
    <w:rsid w:val="00B026D8"/>
    <w:rsid w:val="00B16A61"/>
    <w:rsid w:val="00B73E1F"/>
    <w:rsid w:val="00B75556"/>
    <w:rsid w:val="00BF3A60"/>
    <w:rsid w:val="00BF6C1E"/>
    <w:rsid w:val="00C80283"/>
    <w:rsid w:val="00CA12F6"/>
    <w:rsid w:val="00CD2D1A"/>
    <w:rsid w:val="00CD55FA"/>
    <w:rsid w:val="00D41FE2"/>
    <w:rsid w:val="00DF0925"/>
    <w:rsid w:val="00E07E33"/>
    <w:rsid w:val="00E23283"/>
    <w:rsid w:val="00E26AF3"/>
    <w:rsid w:val="00E4782E"/>
    <w:rsid w:val="00E5072B"/>
    <w:rsid w:val="00E605BD"/>
    <w:rsid w:val="00E70605"/>
    <w:rsid w:val="00E75876"/>
    <w:rsid w:val="00EC541F"/>
    <w:rsid w:val="00EF50D5"/>
    <w:rsid w:val="00F216CB"/>
    <w:rsid w:val="00F27A47"/>
    <w:rsid w:val="00F40284"/>
    <w:rsid w:val="00F92400"/>
    <w:rsid w:val="00FA2552"/>
    <w:rsid w:val="00F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rac.ni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btindia.gov.in/" TargetMode="External"/><Relationship Id="rId5" Type="http://schemas.openxmlformats.org/officeDocument/2006/relationships/hyperlink" Target="https://gennova.bi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2020-07-31T06:54:00Z</dcterms:created>
  <dcterms:modified xsi:type="dcterms:W3CDTF">2020-07-31T06:54:00Z</dcterms:modified>
</cp:coreProperties>
</file>